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FC" w:rsidRPr="00EB33FC" w:rsidRDefault="00EB33FC" w:rsidP="00EB3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B33FC">
        <w:rPr>
          <w:rFonts w:ascii="Times New Roman" w:hAnsi="Times New Roman" w:cs="Times New Roman"/>
          <w:b/>
          <w:sz w:val="24"/>
          <w:szCs w:val="24"/>
        </w:rPr>
        <w:t xml:space="preserve">Вопросы на </w:t>
      </w:r>
      <w:r w:rsidRPr="00EB33FC"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  <w:r w:rsidRPr="00EB33FC">
        <w:rPr>
          <w:rFonts w:ascii="Times New Roman" w:hAnsi="Times New Roman" w:cs="Times New Roman"/>
          <w:b/>
          <w:sz w:val="24"/>
          <w:szCs w:val="24"/>
        </w:rPr>
        <w:t xml:space="preserve"> по курсу Когнитивное развитие</w:t>
      </w:r>
    </w:p>
    <w:bookmarkEnd w:id="0"/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 xml:space="preserve">Закономерности познавательного развития детей в теории </w:t>
      </w:r>
      <w:proofErr w:type="spellStart"/>
      <w:r w:rsidRPr="00EB33FC">
        <w:rPr>
          <w:rFonts w:ascii="Times New Roman" w:hAnsi="Times New Roman" w:cs="Times New Roman"/>
          <w:sz w:val="24"/>
          <w:szCs w:val="24"/>
        </w:rPr>
        <w:t>Брунера</w:t>
      </w:r>
      <w:proofErr w:type="spellEnd"/>
      <w:r w:rsidRPr="00EB33FC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Интеллектуальные обучающие системы.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Категориальная организация знаний: семантические сети и пространства.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3FC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EB33FC">
        <w:rPr>
          <w:rFonts w:ascii="Times New Roman" w:hAnsi="Times New Roman" w:cs="Times New Roman"/>
          <w:sz w:val="24"/>
          <w:szCs w:val="24"/>
        </w:rPr>
        <w:t>-аналитическая психотерапия.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Когнитивные механизмы психологических защит.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Когнитивные стратегии преодоления стрессов.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Концепция модульного мозга в эволюционной антропологии.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Кросс-культурное исследование феноменов Пиаже.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Мышление и решение задач.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 xml:space="preserve">Мышление и творчество. 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Мышление и формирование понятий.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Нейробиологические модели познания.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Обучение как овладение системами кодирования и категоризации информации.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Память: основные подходы и феномены.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Сенсорно-перцептивные процессы.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Сознание. Современные теории сознания.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 xml:space="preserve">Социальное восприятие </w:t>
      </w:r>
      <w:proofErr w:type="gramStart"/>
      <w:r w:rsidRPr="00EB33FC">
        <w:rPr>
          <w:rFonts w:ascii="Times New Roman" w:hAnsi="Times New Roman" w:cs="Times New Roman"/>
          <w:sz w:val="24"/>
          <w:szCs w:val="24"/>
        </w:rPr>
        <w:t>как  акт</w:t>
      </w:r>
      <w:proofErr w:type="gramEnd"/>
      <w:r w:rsidRPr="00EB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3FC">
        <w:rPr>
          <w:rFonts w:ascii="Times New Roman" w:hAnsi="Times New Roman" w:cs="Times New Roman"/>
          <w:sz w:val="24"/>
          <w:szCs w:val="24"/>
        </w:rPr>
        <w:t>катеригоризации</w:t>
      </w:r>
      <w:proofErr w:type="spellEnd"/>
      <w:r w:rsidRPr="00EB33FC">
        <w:rPr>
          <w:rFonts w:ascii="Times New Roman" w:hAnsi="Times New Roman" w:cs="Times New Roman"/>
          <w:sz w:val="24"/>
          <w:szCs w:val="24"/>
        </w:rPr>
        <w:t xml:space="preserve">. Теория перцептивных гипотез </w:t>
      </w:r>
      <w:proofErr w:type="spellStart"/>
      <w:r w:rsidRPr="00EB33FC">
        <w:rPr>
          <w:rFonts w:ascii="Times New Roman" w:hAnsi="Times New Roman" w:cs="Times New Roman"/>
          <w:sz w:val="24"/>
          <w:szCs w:val="24"/>
        </w:rPr>
        <w:t>Брунера</w:t>
      </w:r>
      <w:proofErr w:type="spellEnd"/>
      <w:r w:rsidRPr="00EB33FC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Структурно-функциональная организация нервно-психической деятельности.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 xml:space="preserve">Теория функциональной организации головного мозга Александра Романовича </w:t>
      </w:r>
      <w:proofErr w:type="spellStart"/>
      <w:r w:rsidRPr="00EB33FC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EB33FC">
        <w:rPr>
          <w:rFonts w:ascii="Times New Roman" w:hAnsi="Times New Roman" w:cs="Times New Roman"/>
          <w:sz w:val="24"/>
          <w:szCs w:val="24"/>
        </w:rPr>
        <w:t>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3FC">
        <w:rPr>
          <w:rFonts w:ascii="Times New Roman" w:hAnsi="Times New Roman" w:cs="Times New Roman"/>
          <w:sz w:val="24"/>
          <w:szCs w:val="24"/>
        </w:rPr>
        <w:t>Формирование прототипов у детей.</w:t>
      </w:r>
    </w:p>
    <w:p w:rsidR="00EB33FC" w:rsidRPr="00EB33FC" w:rsidRDefault="00EB33FC" w:rsidP="00EB3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3FC">
        <w:rPr>
          <w:rFonts w:ascii="Times New Roman" w:hAnsi="Times New Roman" w:cs="Times New Roman"/>
          <w:sz w:val="24"/>
          <w:szCs w:val="24"/>
        </w:rPr>
        <w:t>Метапознание</w:t>
      </w:r>
      <w:proofErr w:type="spellEnd"/>
      <w:r w:rsidRPr="00EB33FC">
        <w:rPr>
          <w:rFonts w:ascii="Times New Roman" w:hAnsi="Times New Roman" w:cs="Times New Roman"/>
          <w:sz w:val="24"/>
          <w:szCs w:val="24"/>
        </w:rPr>
        <w:t>: его уровни и компоненты.</w:t>
      </w:r>
    </w:p>
    <w:p w:rsidR="007B2601" w:rsidRPr="00EB33FC" w:rsidRDefault="007B2601" w:rsidP="00EB3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B2601" w:rsidRPr="00EB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7F" w:rsidRDefault="00332A7F" w:rsidP="00EB33FC">
      <w:pPr>
        <w:spacing w:after="0" w:line="240" w:lineRule="auto"/>
      </w:pPr>
      <w:r>
        <w:separator/>
      </w:r>
    </w:p>
  </w:endnote>
  <w:endnote w:type="continuationSeparator" w:id="0">
    <w:p w:rsidR="00332A7F" w:rsidRDefault="00332A7F" w:rsidP="00EB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7F" w:rsidRDefault="00332A7F" w:rsidP="00EB33FC">
      <w:pPr>
        <w:spacing w:after="0" w:line="240" w:lineRule="auto"/>
      </w:pPr>
      <w:r>
        <w:separator/>
      </w:r>
    </w:p>
  </w:footnote>
  <w:footnote w:type="continuationSeparator" w:id="0">
    <w:p w:rsidR="00332A7F" w:rsidRDefault="00332A7F" w:rsidP="00EB3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F43B8"/>
    <w:multiLevelType w:val="hybridMultilevel"/>
    <w:tmpl w:val="40905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9C"/>
    <w:rsid w:val="00332A7F"/>
    <w:rsid w:val="00354E9C"/>
    <w:rsid w:val="007B2601"/>
    <w:rsid w:val="00E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F6154-DCFC-47EC-AF3F-9EBD30F4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3F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B3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3FC"/>
  </w:style>
  <w:style w:type="paragraph" w:styleId="a6">
    <w:name w:val="footer"/>
    <w:basedOn w:val="a"/>
    <w:link w:val="a7"/>
    <w:uiPriority w:val="99"/>
    <w:unhideWhenUsed/>
    <w:rsid w:val="00EB3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2018-01-19T16:55:00Z</dcterms:created>
  <dcterms:modified xsi:type="dcterms:W3CDTF">2018-01-19T16:56:00Z</dcterms:modified>
</cp:coreProperties>
</file>